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0363A">
      <w:pPr>
        <w:pStyle w:val="2"/>
        <w:widowControl w:val="0"/>
        <w:spacing w:beforeLines="0" w:beforeAutospacing="0" w:afterLines="0" w:afterAutospacing="0" w:line="600" w:lineRule="exact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2026年吉首大学高等学历继续教育申请转专业学生信息汇总表</w:t>
      </w:r>
    </w:p>
    <w:p w14:paraId="260B71D7">
      <w:pPr>
        <w:widowControl/>
        <w:jc w:val="left"/>
        <w:textAlignment w:val="center"/>
        <w:rPr>
          <w:rFonts w:hint="default" w:ascii="仿宋_GB2312" w:hAnsi="宋体" w:eastAsia="仿宋_GB2312" w:cs="仿宋_GB2312"/>
          <w:b/>
          <w:bCs/>
          <w:color w:val="000000"/>
          <w:kern w:val="0"/>
          <w:sz w:val="24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lang w:val="en-US" w:eastAsia="zh-CN" w:bidi="ar"/>
        </w:rPr>
        <w:t>教学点：                                    填表人：                        联系电话：</w:t>
      </w:r>
    </w:p>
    <w:tbl>
      <w:tblPr>
        <w:tblStyle w:val="3"/>
        <w:tblW w:w="1337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257"/>
        <w:gridCol w:w="2613"/>
        <w:gridCol w:w="1129"/>
        <w:gridCol w:w="1418"/>
        <w:gridCol w:w="1971"/>
        <w:gridCol w:w="1694"/>
        <w:gridCol w:w="2729"/>
      </w:tblGrid>
      <w:tr w14:paraId="38C28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6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76A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57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5FE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261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88F5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129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D91A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3389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148C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原录取专业</w:t>
            </w:r>
          </w:p>
        </w:tc>
        <w:tc>
          <w:tcPr>
            <w:tcW w:w="442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A466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拟转入专业</w:t>
            </w:r>
          </w:p>
        </w:tc>
      </w:tr>
      <w:tr w14:paraId="693EA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6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EFE6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57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D50F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61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3A6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129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36E6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2F0B26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专业代码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F7E948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专业名称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8C1ECE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专业代码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C6335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专业名称</w:t>
            </w:r>
          </w:p>
        </w:tc>
      </w:tr>
      <w:tr w14:paraId="5FC57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6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C46CD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8D9C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E3C4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76F0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A241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909B8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AAA75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4E6C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35E27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2B2C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D9B6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A0A5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3D21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9FA8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E5771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B6F41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71AD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08CFD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E5D7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16BB5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481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62E9E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2E3C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545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2C8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7B2C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25126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4D1C5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F5D6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EA2E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724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C12D4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C42DD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F3BDA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3602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10EE7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ABEF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1E6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E014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8335A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F2DE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C9ED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4B47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AF1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3DC2F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3A6D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8C60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A71E5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1585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399C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1629E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7134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02D9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7DD1F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B1D5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5BAB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EB6D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F5BF6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40F12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12D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1CFF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7C31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4EEDB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0DC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CD8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E7134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324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2CA0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B716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A0666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3150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5D47F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7BACE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9294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1148E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26540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7528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0585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340C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C66F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  <w:tr w14:paraId="68D2D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3996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1D4338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A2F894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ADEBF9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E9AF93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5AC24B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0A0D97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99CE8D">
            <w:pPr>
              <w:widowControl/>
              <w:jc w:val="center"/>
              <w:rPr>
                <w:rFonts w:hint="eastAsia" w:ascii="等线" w:hAnsi="等线" w:eastAsia="等线"/>
                <w:color w:val="000000"/>
                <w:sz w:val="20"/>
                <w:szCs w:val="20"/>
              </w:rPr>
            </w:pPr>
          </w:p>
        </w:tc>
      </w:tr>
    </w:tbl>
    <w:p w14:paraId="4B354E5F"/>
    <w:p w14:paraId="5D6B996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02DBD"/>
    <w:rsid w:val="34F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105</Characters>
  <Lines>0</Lines>
  <Paragraphs>0</Paragraphs>
  <TotalTime>1</TotalTime>
  <ScaleCrop>false</ScaleCrop>
  <LinksUpToDate>false</LinksUpToDate>
  <CharactersWithSpaces>167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2025-04-15T02:55:00Z</dcterms:created>
  <dc:creator>Administrator</dc:creator>
  <cp:lastModifiedBy>Administrator</cp:lastModifiedBy>
  <dcterms:modified xsi:type="dcterms:W3CDTF">2026-09-08T07:58:05Z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eyJoZGlkIjoiMmI4NmM5NmU4ZDM5YzFlNGY2NDgzYjJkOGFjYmEyODAiLCJ1c2VySWQiOiIxODU1NDMwNTU5In0=</vt:lpwstr>
  </property>
  <property fmtid="{D5CDD505-2E9C-101B-9397-08002B2CF9AE}" pid="4" name="ICV">
    <vt:lpwstr>59FEA09C19FD46C080E3E36AA513E4EA_13</vt:lpwstr>
  </property>
</Properties>
</file>